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>
      <w:pPr>
        <w:spacing w:after="480"/>
        <w:jc w:val="both"/>
        <w:rPr>
          <w:rFonts w:cstheme="minorHAnsi"/>
          <w:b/>
          <w:sz w:val="24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  <w:spacing w:after="160" w:line="259" w:lineRule="auto"/>
      <w:rPr>
        <w:rFonts w:ascii="Calibri" w:hAnsi="Calibri" w:cs="Calibri"/>
        <w:sz w:val="20"/>
      </w:rPr>
    </w:pPr>
  </w:p>
  <w:p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Content>
        <w:r>
          <w:rPr>
            <w:sz w:val="16"/>
            <w:szCs w:val="16"/>
          </w:rPr>
          <w:t xml:space="preserve">Seite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von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>
      <w:trPr>
        <w:trHeight w:val="691"/>
      </w:trPr>
      <w:tc>
        <w:tcPr>
          <w:tcW w:w="3240" w:type="dxa"/>
          <w:vMerge w:val="restart"/>
          <w:vAlign w:val="center"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>
      <w:trPr>
        <w:trHeight w:val="433"/>
      </w:trPr>
      <w:tc>
        <w:tcPr>
          <w:tcW w:w="3240" w:type="dxa"/>
          <w:vMerge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p>
    <w:pPr>
      <w:pStyle w:val="Kopfzeile"/>
      <w:tabs>
        <w:tab w:val="clear" w:pos="4536"/>
        <w:tab w:val="left" w:pos="5103"/>
      </w:tabs>
      <w:spacing w:after="160"/>
      <w:jc w:val="center"/>
      <w:rPr>
        <w:rFonts w:cs="Arial"/>
        <w:color w:val="235E71"/>
        <w:sz w:val="16"/>
      </w:rPr>
    </w:pPr>
  </w:p>
  <w:sdt>
    <w:sdtPr>
      <w:rPr>
        <w:rFonts w:ascii="Calibri" w:hAnsi="Calibri" w:cs="Calibri"/>
        <w:b w:val="0"/>
        <w:color w:val="244061"/>
        <w:sz w:val="26"/>
        <w:szCs w:val="26"/>
      </w:rPr>
      <w:id w:val="246778251"/>
      <w:placeholder>
        <w:docPart w:val="56CD6EE91A314D1C86603812DFDCEAD9"/>
      </w:placeholder>
    </w:sdtPr>
    <w:sdtContent>
      <w:p>
        <w:pPr>
          <w:pStyle w:val="berschrift1"/>
          <w:numPr>
            <w:ilvl w:val="0"/>
            <w:numId w:val="0"/>
          </w:numPr>
          <w:spacing w:before="120"/>
          <w:ind w:left="567" w:hanging="567"/>
          <w:rPr>
            <w:rFonts w:ascii="Calibri" w:eastAsiaTheme="minorHAnsi" w:hAnsi="Calibri" w:cs="Calibri"/>
            <w:bCs w:val="0"/>
            <w:color w:val="244061"/>
            <w:sz w:val="26"/>
            <w:szCs w:val="26"/>
          </w:rPr>
        </w:pPr>
        <w:sdt>
          <w:sdtPr>
            <w:rPr>
              <w:rFonts w:ascii="Calibri" w:hAnsi="Calibri" w:cs="Calibri"/>
              <w:b w:val="0"/>
              <w:color w:val="244061"/>
              <w:sz w:val="26"/>
              <w:szCs w:val="26"/>
            </w:rPr>
            <w:id w:val="1158497758"/>
            <w:placeholder>
              <w:docPart w:val="7CC05927E5DC49BB9556306D48AA3787"/>
            </w:placeholder>
          </w:sdtPr>
          <w:sdtContent>
            <w:sdt>
              <w:sdtPr>
                <w:rPr>
                  <w:rFonts w:ascii="Calibri" w:hAnsi="Calibri" w:cs="Calibri"/>
                  <w:color w:val="244061"/>
                  <w:sz w:val="26"/>
                  <w:szCs w:val="26"/>
                </w:rPr>
                <w:id w:val="-586535621"/>
                <w:placeholder>
                  <w:docPart w:val="A98EF2A7400B43F884377EFBDC9199BD"/>
                </w:placeholder>
                <w15:color w:val="333399"/>
              </w:sdtPr>
              <w:sdtContent>
                <w:r>
                  <w:rPr>
                    <w:rFonts w:ascii="Calibri" w:hAnsi="Calibri" w:cs="Calibri"/>
                    <w:color w:val="244061"/>
                    <w:sz w:val="26"/>
                    <w:szCs w:val="26"/>
                  </w:rPr>
                  <w:t xml:space="preserve">40-2026-3 </w:t>
                </w:r>
                <w:r>
                  <w:rPr>
                    <w:rFonts w:ascii="Calibri" w:hAnsi="Calibri" w:cs="Calibri"/>
                    <w:bCs w:val="0"/>
                    <w:color w:val="244061"/>
                    <w:sz w:val="26"/>
                    <w:szCs w:val="26"/>
                  </w:rPr>
                  <w:t>–</w:t>
                </w:r>
                <w:r>
                  <w:rPr>
                    <w:rFonts w:ascii="Calibri" w:hAnsi="Calibri" w:cs="Calibri"/>
                    <w:color w:val="244061"/>
                    <w:sz w:val="26"/>
                    <w:szCs w:val="26"/>
                  </w:rPr>
                  <w:t xml:space="preserve"> Trägerschaft eines OGS-Angebotes an der Martin-Luther-King-Schule</w:t>
                </w:r>
              </w:sdtContent>
            </w:sdt>
          </w:sdtContent>
        </w:sdt>
      </w:p>
    </w:sdtContent>
  </w:sdt>
  <w:p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>Kontaktdaten des persönlichen Ansprechpartners</w:t>
    </w:r>
  </w:p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4"/>
  </w:num>
  <w:num w:numId="5">
    <w:abstractNumId w:val="8"/>
  </w:num>
  <w:num w:numId="6">
    <w:abstractNumId w:val="1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  <w:num w:numId="12">
    <w:abstractNumId w:val="10"/>
  </w:num>
  <w:num w:numId="13">
    <w:abstractNumId w:val="1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Arial,12 fett rechts"/>
    <w:basedOn w:val="Standard"/>
    <w:next w:val="Standard"/>
    <w:link w:val="berschrift1Zchn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aliases w:val="Arial 10 fett"/>
    <w:basedOn w:val="Standard"/>
    <w:next w:val="Standard"/>
    <w:link w:val="berschrift2Zchn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keepNext/>
      <w:keepLines/>
      <w:numPr>
        <w:ilvl w:val="4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pPr>
      <w:keepNext/>
      <w:keepLines/>
      <w:numPr>
        <w:ilvl w:val="5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pPr>
      <w:keepNext/>
      <w:keepLines/>
      <w:numPr>
        <w:ilvl w:val="6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pPr>
      <w:keepNext/>
      <w:keepLines/>
      <w:numPr>
        <w:ilvl w:val="7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pPr>
      <w:keepNext/>
      <w:keepLines/>
      <w:numPr>
        <w:ilvl w:val="8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aliases w:val="Arial 10 fett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6CD6EE91A314D1C86603812DFDCEA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083B88-B656-4938-AD33-2656AD3EEA86}"/>
      </w:docPartPr>
      <w:docPartBody>
        <w:p>
          <w:pPr>
            <w:pStyle w:val="56CD6EE91A314D1C86603812DFDCEAD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C05927E5DC49BB9556306D48AA3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AD5D1-850F-49D4-8C52-393DE46105E1}"/>
      </w:docPartPr>
      <w:docPartBody>
        <w:p>
          <w:pPr>
            <w:pStyle w:val="7CC05927E5DC49BB9556306D48AA378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8EF2A7400B43F884377EFBDC9199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01AEC7-CE8D-4036-8298-56F81BE7BF65}"/>
      </w:docPartPr>
      <w:docPartBody>
        <w:p>
          <w:pPr>
            <w:pStyle w:val="A98EF2A7400B43F884377EFBDC9199BD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53FF86C8A1747358EEA7B42A703EFAC">
    <w:name w:val="753FF86C8A1747358EEA7B42A703EFAC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EE4A9E2590444A4A33C7DAE6A3D161F">
    <w:name w:val="4EE4A9E2590444A4A33C7DAE6A3D161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6CD6EE91A314D1C86603812DFDCEAD9">
    <w:name w:val="56CD6EE91A314D1C86603812DFDCEAD9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CC05927E5DC49BB9556306D48AA3787">
    <w:name w:val="7CC05927E5DC49BB9556306D48AA378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98EF2A7400B43F884377EFBDC9199BD">
    <w:name w:val="A98EF2A7400B43F884377EFBDC9199BD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Castrop-Rauxel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Reichert, Sascha</dc:creator>
  <cp:keywords/>
  <dc:description/>
  <cp:lastModifiedBy>Rose, Kai</cp:lastModifiedBy>
  <cp:revision>5</cp:revision>
  <cp:lastPrinted>2018-08-06T12:06:00Z</cp:lastPrinted>
  <dcterms:created xsi:type="dcterms:W3CDTF">2022-02-23T11:45:00Z</dcterms:created>
  <dcterms:modified xsi:type="dcterms:W3CDTF">2026-05-12T16:09:00Z</dcterms:modified>
</cp:coreProperties>
</file>